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0C" w:rsidRPr="007A2A0C" w:rsidRDefault="007A2A0C" w:rsidP="007A2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8000"/>
          <w:sz w:val="40"/>
          <w:szCs w:val="40"/>
        </w:rPr>
        <w:t>Extensión interactiva de Eclipse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>Instrucciones: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 Use el enlace web interactivo llamado "Eclipse Interactive" y luego responda las siguientes preguntas en una hoja en papel de cuaderno</w:t>
      </w:r>
      <w:hyperlink r:id="rId5" w:history="1">
        <w:r w:rsidRPr="007A2A0C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7A2A0C">
          <w:rPr>
            <w:rFonts w:ascii="Arial" w:hAnsi="Arial" w:cs="Arial"/>
            <w:color w:val="1155CC"/>
            <w:sz w:val="22"/>
            <w:szCs w:val="22"/>
            <w:u w:val="single"/>
          </w:rPr>
          <w:t>Haga clic aquí</w:t>
        </w:r>
      </w:hyperlink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1.    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¿Qué notas sobre la dirección de la sombra, en comparación con el Sol, cuando mueves la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luna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 xml:space="preserve"> o la Tierra?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2.    </w:t>
      </w:r>
      <w:r w:rsidRPr="007A2A0C">
        <w:rPr>
          <w:rFonts w:ascii="Arial" w:hAnsi="Arial" w:cs="Arial"/>
          <w:color w:val="000000"/>
          <w:sz w:val="22"/>
          <w:szCs w:val="22"/>
        </w:rPr>
        <w:t>¿Qué notas sobre el tam</w:t>
      </w:r>
      <w:bookmarkStart w:id="0" w:name="_GoBack"/>
      <w:bookmarkEnd w:id="0"/>
      <w:r w:rsidRPr="007A2A0C">
        <w:rPr>
          <w:rFonts w:ascii="Arial" w:hAnsi="Arial" w:cs="Arial"/>
          <w:color w:val="000000"/>
          <w:sz w:val="22"/>
          <w:szCs w:val="22"/>
        </w:rPr>
        <w:t>año (ancho) de la Umbra o Penumbra a medida que alejas la Luna o la Tierra del Sol?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3.    </w:t>
      </w:r>
      <w:r w:rsidRPr="007A2A0C">
        <w:rPr>
          <w:rFonts w:ascii="Arial" w:hAnsi="Arial" w:cs="Arial"/>
          <w:color w:val="000000"/>
          <w:sz w:val="22"/>
          <w:szCs w:val="22"/>
        </w:rPr>
        <w:t>¿Qué patrón observas sobre la longitud de la sombra de Umbra a medida que acercas la Tierra o la Luna al Sol?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>Para pasar a la segunda parte de esta extensión</w:t>
      </w:r>
      <w:hyperlink r:id="rId6" w:history="1">
        <w:r w:rsidRPr="007A2A0C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  <w:r w:rsidRPr="007A2A0C">
          <w:rPr>
            <w:rFonts w:ascii="Arial" w:hAnsi="Arial" w:cs="Arial"/>
            <w:color w:val="1155CC"/>
            <w:sz w:val="22"/>
            <w:szCs w:val="22"/>
            <w:u w:val="single"/>
          </w:rPr>
          <w:t>Haga clic aquí</w:t>
        </w:r>
      </w:hyperlink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4.    </w:t>
      </w:r>
      <w:r w:rsidRPr="007A2A0C">
        <w:rPr>
          <w:rFonts w:ascii="Arial" w:hAnsi="Arial" w:cs="Arial"/>
          <w:color w:val="000000"/>
          <w:sz w:val="22"/>
          <w:szCs w:val="22"/>
        </w:rPr>
        <w:t>¿La Luna gira en sentido horario o antihorario alrededor de la Tierra?</w:t>
      </w:r>
    </w:p>
    <w:p w:rsidR="007A2A0C" w:rsidRPr="007A2A0C" w:rsidRDefault="007A2A0C" w:rsidP="007A2A0C">
      <w:pPr>
        <w:ind w:left="4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Ahora configure la “Inclinación de la órbita” en aproximadamente 3 grados y nuevamente observe una órbita completa.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5.    </w:t>
      </w:r>
      <w:r w:rsidRPr="007A2A0C">
        <w:rPr>
          <w:rFonts w:ascii="Arial" w:hAnsi="Arial" w:cs="Arial"/>
          <w:color w:val="000000"/>
          <w:sz w:val="22"/>
          <w:szCs w:val="22"/>
        </w:rPr>
        <w:t>¿Los eclipses ocurren ahora?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6.    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¿Por qué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crees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 xml:space="preserve"> que no?</w:t>
      </w:r>
    </w:p>
    <w:p w:rsidR="007A2A0C" w:rsidRPr="007A2A0C" w:rsidRDefault="007A2A0C" w:rsidP="007A2A0C">
      <w:pPr>
        <w:ind w:left="78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En la vida real, la inclinación de la órbita de la Luna es de aproximadamente 5 grados.</w:t>
      </w:r>
      <w:proofErr w:type="gramEnd"/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7.    </w:t>
      </w:r>
      <w:r w:rsidRPr="007A2A0C">
        <w:rPr>
          <w:rFonts w:ascii="Arial" w:hAnsi="Arial" w:cs="Arial"/>
          <w:color w:val="000000"/>
          <w:sz w:val="22"/>
          <w:szCs w:val="22"/>
        </w:rPr>
        <w:t>¿Debería la Luna cubrir al Sol a medida que pasa?</w:t>
      </w:r>
    </w:p>
    <w:p w:rsidR="007A2A0C" w:rsidRPr="007A2A0C" w:rsidRDefault="007A2A0C" w:rsidP="007A2A0C">
      <w:pPr>
        <w:ind w:left="78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 xml:space="preserve">Restablezca la inclinación orbital a cero grados y organice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 xml:space="preserve"> eclipse solar perfecto. Variar el tamaño de la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luna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>.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8.    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¿Se vería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 xml:space="preserve"> eclipse solar dramáticamente diferente en la Luna si fuera 20 por ciento grande?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9.    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¿Se vería diferente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 xml:space="preserve"> eclipse solar si fuera un 20 por ciento más pequeño?</w:t>
      </w:r>
    </w:p>
    <w:p w:rsidR="007A2A0C" w:rsidRPr="007A2A0C" w:rsidRDefault="007A2A0C" w:rsidP="007A2A0C">
      <w:pPr>
        <w:ind w:left="72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¿Se vería </w:t>
      </w:r>
      <w:proofErr w:type="gramStart"/>
      <w:r w:rsidRPr="007A2A0C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7A2A0C">
        <w:rPr>
          <w:rFonts w:ascii="Arial" w:hAnsi="Arial" w:cs="Arial"/>
          <w:color w:val="000000"/>
          <w:sz w:val="22"/>
          <w:szCs w:val="22"/>
        </w:rPr>
        <w:t xml:space="preserve"> eclipse lunar dramáticamente diferente?</w:t>
      </w:r>
    </w:p>
    <w:p w:rsidR="007A2A0C" w:rsidRPr="007A2A0C" w:rsidRDefault="007A2A0C" w:rsidP="007A2A0C">
      <w:pPr>
        <w:ind w:left="360"/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color w:val="000000"/>
          <w:sz w:val="22"/>
          <w:szCs w:val="22"/>
        </w:rPr>
        <w:t> </w:t>
      </w:r>
    </w:p>
    <w:p w:rsidR="007A2A0C" w:rsidRPr="007A2A0C" w:rsidRDefault="007A2A0C" w:rsidP="007A2A0C">
      <w:pPr>
        <w:rPr>
          <w:rFonts w:ascii="Times New Roman" w:hAnsi="Times New Roman" w:cs="Times New Roman"/>
          <w:sz w:val="20"/>
          <w:szCs w:val="20"/>
        </w:rPr>
      </w:pPr>
      <w:r w:rsidRPr="007A2A0C">
        <w:rPr>
          <w:rFonts w:ascii="Arial" w:hAnsi="Arial" w:cs="Arial"/>
          <w:b/>
          <w:bCs/>
          <w:color w:val="000000"/>
          <w:sz w:val="22"/>
          <w:szCs w:val="22"/>
        </w:rPr>
        <w:t>Instrucciones:</w:t>
      </w:r>
      <w:r w:rsidRPr="007A2A0C">
        <w:rPr>
          <w:rFonts w:ascii="Arial" w:hAnsi="Arial" w:cs="Arial"/>
          <w:color w:val="000000"/>
          <w:sz w:val="22"/>
          <w:szCs w:val="22"/>
        </w:rPr>
        <w:t xml:space="preserve"> Haga doble clic en la imagen del mono a continuación para reproducir el video corto. Debes ponerte los auriculares si haces esto en clase.</w:t>
      </w:r>
    </w:p>
    <w:p w:rsidR="007A2A0C" w:rsidRPr="007A2A0C" w:rsidRDefault="007A2A0C" w:rsidP="007A2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3F10" w:rsidRDefault="00363F10"/>
    <w:sectPr w:rsidR="00363F10" w:rsidSect="00363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C"/>
    <w:rsid w:val="00363F10"/>
    <w:rsid w:val="007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B2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2A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2A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stro.unl.edu/classaction/animations/lunarcycles/shadowsim.html" TargetMode="External"/><Relationship Id="rId6" Type="http://schemas.openxmlformats.org/officeDocument/2006/relationships/hyperlink" Target="http://highered.mheducation.com/olcweb/cgi/pluginpop.cgi?it=swf::800::600::/sites/dl/free/0072482621/78778/Eclipses_Nav.swf::Eclipse%20Interact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Company>CCSD59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2020-01-06T14:22:00Z</dcterms:created>
  <dcterms:modified xsi:type="dcterms:W3CDTF">2020-01-06T14:22:00Z</dcterms:modified>
</cp:coreProperties>
</file>